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27B" w:rsidRPr="002D3904" w:rsidRDefault="00413919">
      <w:pPr>
        <w:spacing w:after="122" w:line="240" w:lineRule="auto"/>
        <w:ind w:left="0" w:firstLine="0"/>
        <w:jc w:val="center"/>
        <w:rPr>
          <w:sz w:val="11"/>
        </w:rPr>
      </w:pPr>
      <w:r w:rsidRPr="002D3904">
        <w:rPr>
          <w:b/>
          <w:sz w:val="18"/>
          <w:u w:val="single" w:color="000000"/>
        </w:rPr>
        <w:t>CENTRO DE REPRODUCCIÓN CANINA Y FELINA</w:t>
      </w:r>
      <w:r w:rsidRPr="002D3904">
        <w:rPr>
          <w:b/>
          <w:sz w:val="18"/>
        </w:rPr>
        <w:t xml:space="preserve"> </w:t>
      </w:r>
    </w:p>
    <w:p w:rsidR="00E4027B" w:rsidRPr="002D3904" w:rsidRDefault="00413919">
      <w:pPr>
        <w:spacing w:after="136" w:line="240" w:lineRule="auto"/>
        <w:ind w:left="0" w:firstLine="0"/>
        <w:jc w:val="center"/>
        <w:rPr>
          <w:sz w:val="16"/>
        </w:rPr>
      </w:pPr>
      <w:r w:rsidRPr="002D3904">
        <w:rPr>
          <w:b/>
          <w:sz w:val="13"/>
        </w:rPr>
        <w:t xml:space="preserve"> </w:t>
      </w:r>
    </w:p>
    <w:p w:rsidR="00E4027B" w:rsidRPr="002D3904" w:rsidRDefault="00413919">
      <w:pPr>
        <w:spacing w:after="135"/>
        <w:rPr>
          <w:sz w:val="16"/>
        </w:rPr>
      </w:pPr>
      <w:r w:rsidRPr="002D3904">
        <w:rPr>
          <w:sz w:val="16"/>
        </w:rPr>
        <w:t>Os informo de una gran novedad dentro de la reproducción en la ciudad de Zaragoza</w:t>
      </w:r>
      <w:r w:rsidR="00361090" w:rsidRPr="002D3904">
        <w:rPr>
          <w:sz w:val="16"/>
        </w:rPr>
        <w:t>.</w:t>
      </w:r>
    </w:p>
    <w:p w:rsidR="00E4027B" w:rsidRPr="002D3904" w:rsidRDefault="00413919">
      <w:pPr>
        <w:spacing w:after="34" w:line="240" w:lineRule="auto"/>
        <w:ind w:left="0" w:firstLine="0"/>
        <w:rPr>
          <w:sz w:val="16"/>
        </w:rPr>
      </w:pPr>
      <w:r w:rsidRPr="002D3904">
        <w:rPr>
          <w:sz w:val="16"/>
        </w:rPr>
        <w:t xml:space="preserve"> </w:t>
      </w:r>
    </w:p>
    <w:p w:rsidR="00E4027B" w:rsidRPr="002D3904" w:rsidRDefault="00413919">
      <w:pPr>
        <w:spacing w:after="135"/>
        <w:rPr>
          <w:sz w:val="16"/>
        </w:rPr>
      </w:pPr>
      <w:r w:rsidRPr="002D3904">
        <w:rPr>
          <w:sz w:val="16"/>
        </w:rPr>
        <w:t xml:space="preserve">El CENTRO REPRODUCTIVO de la Clínica Veterinaria </w:t>
      </w:r>
      <w:proofErr w:type="spellStart"/>
      <w:r w:rsidRPr="002D3904">
        <w:rPr>
          <w:sz w:val="16"/>
        </w:rPr>
        <w:t>Alierta</w:t>
      </w:r>
      <w:proofErr w:type="spellEnd"/>
      <w:r w:rsidRPr="002D3904">
        <w:rPr>
          <w:sz w:val="16"/>
        </w:rPr>
        <w:t xml:space="preserve"> (Zaragoza), ha llegado a un acuerdo de colaboración exclusiva con el Centro Reproductivo CLONE-La Arena (Gijón), para poder ofrecer en la zona de Aragón y alrededores (La Rioja, Navarra, </w:t>
      </w:r>
      <w:proofErr w:type="spellStart"/>
      <w:r w:rsidRPr="002D3904">
        <w:rPr>
          <w:sz w:val="16"/>
        </w:rPr>
        <w:t>etc</w:t>
      </w:r>
      <w:proofErr w:type="spellEnd"/>
      <w:r w:rsidRPr="002D3904">
        <w:rPr>
          <w:sz w:val="16"/>
        </w:rPr>
        <w:t xml:space="preserve">) los servicios de CLONE, como son: </w:t>
      </w:r>
    </w:p>
    <w:p w:rsidR="00E4027B" w:rsidRPr="002D3904" w:rsidRDefault="00413919">
      <w:pPr>
        <w:spacing w:after="32" w:line="240" w:lineRule="auto"/>
        <w:ind w:left="0" w:firstLine="0"/>
        <w:rPr>
          <w:sz w:val="16"/>
        </w:rPr>
      </w:pPr>
      <w:r w:rsidRPr="002D3904">
        <w:rPr>
          <w:sz w:val="16"/>
        </w:rPr>
        <w:t xml:space="preserve"> </w:t>
      </w:r>
    </w:p>
    <w:p w:rsidR="00E4027B" w:rsidRPr="002D3904" w:rsidRDefault="00413919">
      <w:pPr>
        <w:numPr>
          <w:ilvl w:val="0"/>
          <w:numId w:val="1"/>
        </w:numPr>
        <w:spacing w:after="133"/>
        <w:ind w:hanging="122"/>
        <w:rPr>
          <w:sz w:val="16"/>
        </w:rPr>
      </w:pPr>
      <w:r w:rsidRPr="002D3904">
        <w:rPr>
          <w:b/>
          <w:sz w:val="16"/>
        </w:rPr>
        <w:t>Banco de semen</w:t>
      </w:r>
      <w:r w:rsidRPr="002D3904">
        <w:rPr>
          <w:sz w:val="16"/>
        </w:rPr>
        <w:t xml:space="preserve">: Posibilidad de </w:t>
      </w:r>
      <w:r w:rsidRPr="002D3904">
        <w:rPr>
          <w:b/>
          <w:sz w:val="16"/>
        </w:rPr>
        <w:t>Congelación y almacenamiento de semen</w:t>
      </w:r>
      <w:r w:rsidRPr="002D3904">
        <w:rPr>
          <w:sz w:val="16"/>
        </w:rPr>
        <w:t xml:space="preserve"> canino en Zaragoza, sin necesidad de los incómodos desplazamientos. Previamente se realiza una valoración del semen. - Servicio de </w:t>
      </w:r>
      <w:r w:rsidRPr="002D3904">
        <w:rPr>
          <w:b/>
          <w:sz w:val="16"/>
        </w:rPr>
        <w:t>obtención y refrigeración de semen</w:t>
      </w:r>
      <w:r w:rsidRPr="002D3904">
        <w:rPr>
          <w:sz w:val="16"/>
        </w:rPr>
        <w:t xml:space="preserve">, para envío dentro de España, o a países del extranjero (límite 3-4 días de viaje) </w:t>
      </w:r>
    </w:p>
    <w:p w:rsidR="00E4027B" w:rsidRPr="002D3904" w:rsidRDefault="00413919">
      <w:pPr>
        <w:numPr>
          <w:ilvl w:val="0"/>
          <w:numId w:val="1"/>
        </w:numPr>
        <w:ind w:hanging="122"/>
        <w:rPr>
          <w:sz w:val="16"/>
        </w:rPr>
      </w:pPr>
      <w:r w:rsidRPr="002D3904">
        <w:rPr>
          <w:b/>
          <w:sz w:val="16"/>
        </w:rPr>
        <w:t>Control del celo</w:t>
      </w:r>
      <w:r w:rsidRPr="002D3904">
        <w:rPr>
          <w:sz w:val="16"/>
        </w:rPr>
        <w:t xml:space="preserve"> en hembras caninas y felinas </w:t>
      </w:r>
    </w:p>
    <w:p w:rsidR="00E4027B" w:rsidRPr="002D3904" w:rsidRDefault="00413919">
      <w:pPr>
        <w:numPr>
          <w:ilvl w:val="0"/>
          <w:numId w:val="1"/>
        </w:numPr>
        <w:ind w:hanging="122"/>
        <w:rPr>
          <w:sz w:val="16"/>
        </w:rPr>
      </w:pPr>
      <w:r w:rsidRPr="002D3904">
        <w:rPr>
          <w:sz w:val="16"/>
        </w:rPr>
        <w:t xml:space="preserve">Servicio de </w:t>
      </w:r>
      <w:r w:rsidRPr="002D3904">
        <w:rPr>
          <w:b/>
          <w:sz w:val="16"/>
        </w:rPr>
        <w:t>inseminación artificial</w:t>
      </w:r>
      <w:r w:rsidRPr="002D3904">
        <w:rPr>
          <w:sz w:val="16"/>
        </w:rPr>
        <w:t xml:space="preserve"> de semen fresco, refrigerado y congelado a hembras caninas previamente programadas. </w:t>
      </w:r>
    </w:p>
    <w:p w:rsidR="00E4027B" w:rsidRPr="002D3904" w:rsidRDefault="00413919">
      <w:pPr>
        <w:numPr>
          <w:ilvl w:val="0"/>
          <w:numId w:val="1"/>
        </w:numPr>
        <w:spacing w:after="134" w:line="238" w:lineRule="auto"/>
        <w:ind w:hanging="122"/>
        <w:rPr>
          <w:sz w:val="16"/>
        </w:rPr>
      </w:pPr>
      <w:r w:rsidRPr="002D3904">
        <w:rPr>
          <w:b/>
          <w:sz w:val="16"/>
        </w:rPr>
        <w:t>Seguimiento y programación de partos</w:t>
      </w:r>
      <w:r w:rsidRPr="002D3904">
        <w:rPr>
          <w:sz w:val="16"/>
        </w:rPr>
        <w:t xml:space="preserve"> canina y f</w:t>
      </w:r>
      <w:bookmarkStart w:id="0" w:name="_GoBack"/>
      <w:bookmarkEnd w:id="0"/>
      <w:r w:rsidRPr="002D3904">
        <w:rPr>
          <w:sz w:val="16"/>
        </w:rPr>
        <w:t xml:space="preserve">elino </w:t>
      </w:r>
    </w:p>
    <w:p w:rsidR="00E4027B" w:rsidRPr="002D3904" w:rsidRDefault="00413919">
      <w:pPr>
        <w:numPr>
          <w:ilvl w:val="0"/>
          <w:numId w:val="1"/>
        </w:numPr>
        <w:spacing w:after="134" w:line="238" w:lineRule="auto"/>
        <w:ind w:hanging="122"/>
        <w:rPr>
          <w:sz w:val="16"/>
        </w:rPr>
      </w:pPr>
      <w:r w:rsidRPr="002D3904">
        <w:rPr>
          <w:b/>
          <w:sz w:val="16"/>
        </w:rPr>
        <w:t>Patología de la reproducción</w:t>
      </w:r>
      <w:r w:rsidRPr="002D3904">
        <w:rPr>
          <w:sz w:val="16"/>
        </w:rPr>
        <w:t xml:space="preserve"> canina y felina </w:t>
      </w:r>
    </w:p>
    <w:p w:rsidR="00E4027B" w:rsidRPr="002D3904" w:rsidRDefault="00413919">
      <w:pPr>
        <w:numPr>
          <w:ilvl w:val="0"/>
          <w:numId w:val="1"/>
        </w:numPr>
        <w:spacing w:after="134" w:line="238" w:lineRule="auto"/>
        <w:ind w:hanging="122"/>
        <w:rPr>
          <w:sz w:val="16"/>
        </w:rPr>
      </w:pPr>
      <w:r w:rsidRPr="002D3904">
        <w:rPr>
          <w:b/>
          <w:sz w:val="16"/>
        </w:rPr>
        <w:t>Cirugía de la reproducción</w:t>
      </w:r>
      <w:r w:rsidRPr="002D3904">
        <w:rPr>
          <w:sz w:val="16"/>
        </w:rPr>
        <w:t xml:space="preserve"> canina y felina - </w:t>
      </w:r>
      <w:r w:rsidRPr="002D3904">
        <w:rPr>
          <w:b/>
          <w:sz w:val="16"/>
        </w:rPr>
        <w:t>Neonatología y Pediatría</w:t>
      </w:r>
      <w:r w:rsidRPr="002D3904">
        <w:rPr>
          <w:sz w:val="16"/>
        </w:rPr>
        <w:t xml:space="preserve"> canina y felina  </w:t>
      </w:r>
    </w:p>
    <w:p w:rsidR="00E4027B" w:rsidRPr="002D3904" w:rsidRDefault="00413919">
      <w:pPr>
        <w:numPr>
          <w:ilvl w:val="0"/>
          <w:numId w:val="1"/>
        </w:numPr>
        <w:spacing w:after="133"/>
        <w:ind w:hanging="122"/>
        <w:rPr>
          <w:sz w:val="16"/>
        </w:rPr>
      </w:pPr>
      <w:r w:rsidRPr="002D3904">
        <w:rPr>
          <w:b/>
          <w:sz w:val="16"/>
        </w:rPr>
        <w:t>Programas de Salud</w:t>
      </w:r>
      <w:r w:rsidRPr="002D3904">
        <w:rPr>
          <w:sz w:val="16"/>
        </w:rPr>
        <w:t xml:space="preserve">, como realización de radiografías digitales de displasia de caderas, codos, columna, </w:t>
      </w:r>
      <w:proofErr w:type="spellStart"/>
      <w:r w:rsidRPr="002D3904">
        <w:rPr>
          <w:sz w:val="16"/>
        </w:rPr>
        <w:t>etc</w:t>
      </w:r>
      <w:proofErr w:type="spellEnd"/>
      <w:r w:rsidRPr="002D3904">
        <w:rPr>
          <w:sz w:val="16"/>
        </w:rPr>
        <w:t xml:space="preserve"> </w:t>
      </w:r>
    </w:p>
    <w:p w:rsidR="00E4027B" w:rsidRPr="002D3904" w:rsidRDefault="00413919">
      <w:pPr>
        <w:numPr>
          <w:ilvl w:val="0"/>
          <w:numId w:val="1"/>
        </w:numPr>
        <w:ind w:hanging="122"/>
        <w:rPr>
          <w:sz w:val="16"/>
        </w:rPr>
      </w:pPr>
      <w:r w:rsidRPr="002D3904">
        <w:rPr>
          <w:b/>
          <w:sz w:val="16"/>
        </w:rPr>
        <w:t>Identificación genética</w:t>
      </w:r>
      <w:r w:rsidRPr="002D3904">
        <w:rPr>
          <w:sz w:val="16"/>
        </w:rPr>
        <w:t xml:space="preserve"> de ejemplares reproductores valiosos. </w:t>
      </w:r>
    </w:p>
    <w:p w:rsidR="00E4027B" w:rsidRPr="002D3904" w:rsidRDefault="00413919">
      <w:pPr>
        <w:spacing w:after="133" w:line="240" w:lineRule="auto"/>
        <w:ind w:left="0" w:firstLine="0"/>
        <w:rPr>
          <w:sz w:val="16"/>
        </w:rPr>
      </w:pPr>
      <w:r w:rsidRPr="002D3904">
        <w:rPr>
          <w:sz w:val="16"/>
        </w:rPr>
        <w:t xml:space="preserve"> </w:t>
      </w:r>
    </w:p>
    <w:p w:rsidR="00E4027B" w:rsidRPr="002D3904" w:rsidRDefault="00413919">
      <w:pPr>
        <w:rPr>
          <w:sz w:val="16"/>
        </w:rPr>
      </w:pPr>
      <w:r w:rsidRPr="002D3904">
        <w:rPr>
          <w:sz w:val="16"/>
        </w:rPr>
        <w:t xml:space="preserve">Para ello contamos con la colaboración de la Dra. Ana Paola Díaz del Centro CLONE-La Arena (Gijón), y del Dr. Adolfo Elvira de la Clínica Veterinaria </w:t>
      </w:r>
      <w:proofErr w:type="spellStart"/>
      <w:r w:rsidRPr="002D3904">
        <w:rPr>
          <w:sz w:val="16"/>
        </w:rPr>
        <w:t>Alierta</w:t>
      </w:r>
      <w:proofErr w:type="spellEnd"/>
      <w:r w:rsidRPr="002D3904">
        <w:rPr>
          <w:sz w:val="16"/>
        </w:rPr>
        <w:t xml:space="preserve"> (Zaragoza). </w:t>
      </w:r>
    </w:p>
    <w:p w:rsidR="00E4027B" w:rsidRPr="002D3904" w:rsidRDefault="00413919">
      <w:pPr>
        <w:spacing w:after="130"/>
        <w:rPr>
          <w:sz w:val="16"/>
        </w:rPr>
      </w:pPr>
      <w:r w:rsidRPr="002D3904">
        <w:rPr>
          <w:sz w:val="16"/>
        </w:rPr>
        <w:t xml:space="preserve">CLONE es una empresa de USA, que desde hace muchos años se ha ganado la fama y el prestigio mundial, en la congelación y refrigeración de esperma canino.  </w:t>
      </w:r>
    </w:p>
    <w:p w:rsidR="00E4027B" w:rsidRPr="002D3904" w:rsidRDefault="00413919">
      <w:pPr>
        <w:spacing w:after="133"/>
        <w:rPr>
          <w:sz w:val="16"/>
        </w:rPr>
      </w:pPr>
      <w:r w:rsidRPr="002D3904">
        <w:rPr>
          <w:b/>
          <w:color w:val="444444"/>
          <w:sz w:val="16"/>
        </w:rPr>
        <w:t>CLONE</w:t>
      </w:r>
      <w:r w:rsidRPr="002D3904">
        <w:rPr>
          <w:sz w:val="16"/>
        </w:rPr>
        <w:t xml:space="preserve"> toma las iniciales de </w:t>
      </w:r>
      <w:proofErr w:type="spellStart"/>
      <w:r w:rsidRPr="002D3904">
        <w:rPr>
          <w:b/>
          <w:color w:val="444444"/>
          <w:sz w:val="16"/>
        </w:rPr>
        <w:t>C</w:t>
      </w:r>
      <w:r w:rsidRPr="002D3904">
        <w:rPr>
          <w:sz w:val="16"/>
        </w:rPr>
        <w:t>ryo-genetic</w:t>
      </w:r>
      <w:proofErr w:type="spellEnd"/>
      <w:r w:rsidRPr="002D3904">
        <w:rPr>
          <w:sz w:val="16"/>
        </w:rPr>
        <w:t xml:space="preserve"> </w:t>
      </w:r>
      <w:proofErr w:type="spellStart"/>
      <w:r w:rsidRPr="002D3904">
        <w:rPr>
          <w:b/>
          <w:color w:val="444444"/>
          <w:sz w:val="16"/>
        </w:rPr>
        <w:t>L</w:t>
      </w:r>
      <w:r w:rsidRPr="002D3904">
        <w:rPr>
          <w:sz w:val="16"/>
        </w:rPr>
        <w:t>aboratory</w:t>
      </w:r>
      <w:proofErr w:type="spellEnd"/>
      <w:r w:rsidRPr="002D3904">
        <w:rPr>
          <w:sz w:val="16"/>
        </w:rPr>
        <w:t xml:space="preserve"> </w:t>
      </w:r>
      <w:r w:rsidRPr="002D3904">
        <w:rPr>
          <w:b/>
          <w:color w:val="444444"/>
          <w:sz w:val="16"/>
        </w:rPr>
        <w:t>O</w:t>
      </w:r>
      <w:r w:rsidRPr="002D3904">
        <w:rPr>
          <w:sz w:val="16"/>
        </w:rPr>
        <w:t xml:space="preserve">f </w:t>
      </w:r>
      <w:r w:rsidRPr="002D3904">
        <w:rPr>
          <w:b/>
          <w:color w:val="444444"/>
          <w:sz w:val="16"/>
        </w:rPr>
        <w:t>N</w:t>
      </w:r>
      <w:r w:rsidRPr="002D3904">
        <w:rPr>
          <w:sz w:val="16"/>
        </w:rPr>
        <w:t xml:space="preserve">ew </w:t>
      </w:r>
      <w:proofErr w:type="spellStart"/>
      <w:r w:rsidRPr="002D3904">
        <w:rPr>
          <w:b/>
          <w:color w:val="444444"/>
          <w:sz w:val="16"/>
        </w:rPr>
        <w:t>E</w:t>
      </w:r>
      <w:r w:rsidRPr="002D3904">
        <w:rPr>
          <w:sz w:val="16"/>
        </w:rPr>
        <w:t>ngland</w:t>
      </w:r>
      <w:proofErr w:type="spellEnd"/>
      <w:r w:rsidRPr="002D3904">
        <w:rPr>
          <w:sz w:val="16"/>
        </w:rPr>
        <w:t xml:space="preserve">. Fundado como un Laboratorio de Crio-genética en 1981 por el Dr. George </w:t>
      </w:r>
      <w:proofErr w:type="spellStart"/>
      <w:r w:rsidRPr="002D3904">
        <w:rPr>
          <w:sz w:val="16"/>
        </w:rPr>
        <w:t>Govette</w:t>
      </w:r>
      <w:proofErr w:type="spellEnd"/>
      <w:r w:rsidRPr="002D3904">
        <w:rPr>
          <w:sz w:val="16"/>
        </w:rPr>
        <w:t xml:space="preserve"> para la congelación de semen canino, tiene en su poder una tecnología para la congelación de semen que obtiene resultados de hasta un 91% de efectividad, con un aumento significativo del tamaño medio de camadas por razas.   </w:t>
      </w:r>
    </w:p>
    <w:p w:rsidR="00E4027B" w:rsidRPr="002D3904" w:rsidRDefault="00413919">
      <w:pPr>
        <w:rPr>
          <w:sz w:val="16"/>
        </w:rPr>
      </w:pPr>
      <w:r w:rsidRPr="002D3904">
        <w:rPr>
          <w:sz w:val="16"/>
        </w:rPr>
        <w:t xml:space="preserve">Forman parte de CLONE representantes en diferentes países, como son EEUU, Inglaterra, Alemania, </w:t>
      </w:r>
    </w:p>
    <w:p w:rsidR="00E4027B" w:rsidRPr="002D3904" w:rsidRDefault="00413919">
      <w:pPr>
        <w:rPr>
          <w:sz w:val="16"/>
        </w:rPr>
      </w:pPr>
      <w:r w:rsidRPr="002D3904">
        <w:rPr>
          <w:sz w:val="16"/>
        </w:rPr>
        <w:t xml:space="preserve">Francia, Holanda, Portugal, Suecia, Noruega, Finlandia, Nueva Zelanda, Canadá, Argentina, Brasil, Méjico y, como últimas incorporaciones, España, Hungría y Rusia; por lo que podría decirse que está por todo el mundo en estrecha conexión.     </w:t>
      </w:r>
    </w:p>
    <w:p w:rsidR="00E4027B" w:rsidRPr="002D3904" w:rsidRDefault="00413919">
      <w:pPr>
        <w:rPr>
          <w:sz w:val="16"/>
        </w:rPr>
      </w:pPr>
      <w:r w:rsidRPr="002D3904">
        <w:rPr>
          <w:sz w:val="16"/>
        </w:rPr>
        <w:t xml:space="preserve">Con este servicio se puede prolongar indefinidamente y por muchos años la vida reproductora de machos valiosos de cualquier raza canina, pudiendo obtener descendencia de machos que hace años fallecieron. </w:t>
      </w:r>
    </w:p>
    <w:p w:rsidR="00E4027B" w:rsidRPr="002D3904" w:rsidRDefault="00413919">
      <w:pPr>
        <w:rPr>
          <w:sz w:val="16"/>
        </w:rPr>
      </w:pPr>
      <w:r w:rsidRPr="002D3904">
        <w:rPr>
          <w:sz w:val="16"/>
        </w:rPr>
        <w:t>Si estas interesado ponte en contacto con nosotros:</w:t>
      </w:r>
      <w:r w:rsidRPr="002D3904">
        <w:rPr>
          <w:sz w:val="21"/>
        </w:rPr>
        <w:t xml:space="preserve"> </w:t>
      </w:r>
    </w:p>
    <w:p w:rsidR="00361090" w:rsidRPr="002D3904" w:rsidRDefault="00413919" w:rsidP="002D3904">
      <w:pPr>
        <w:spacing w:after="92" w:line="240" w:lineRule="auto"/>
        <w:ind w:left="0" w:firstLine="0"/>
        <w:rPr>
          <w:color w:val="0000FF"/>
          <w:sz w:val="21"/>
          <w:u w:val="single" w:color="0000FF"/>
          <w:lang w:val="en-US"/>
        </w:rPr>
      </w:pPr>
      <w:proofErr w:type="spellStart"/>
      <w:r w:rsidRPr="002D3904">
        <w:rPr>
          <w:color w:val="0000FF"/>
          <w:sz w:val="21"/>
          <w:lang w:val="en-US"/>
        </w:rPr>
        <w:t>Tfno</w:t>
      </w:r>
      <w:proofErr w:type="spellEnd"/>
      <w:r w:rsidRPr="002D3904">
        <w:rPr>
          <w:color w:val="0000FF"/>
          <w:sz w:val="21"/>
          <w:lang w:val="en-US"/>
        </w:rPr>
        <w:t xml:space="preserve"> 976419411</w:t>
      </w:r>
      <w:r w:rsidRPr="002D3904">
        <w:rPr>
          <w:sz w:val="21"/>
          <w:lang w:val="en-US"/>
        </w:rPr>
        <w:t xml:space="preserve"> </w:t>
      </w:r>
      <w:r w:rsidRPr="002D3904">
        <w:rPr>
          <w:color w:val="0000FF"/>
          <w:sz w:val="21"/>
          <w:u w:val="single" w:color="0000FF"/>
          <w:lang w:val="en-US"/>
        </w:rPr>
        <w:t>www.cvetalierta.es</w:t>
      </w:r>
      <w:r w:rsidRPr="002D3904">
        <w:rPr>
          <w:sz w:val="21"/>
          <w:lang w:val="en-US"/>
        </w:rPr>
        <w:t xml:space="preserve">     </w:t>
      </w:r>
      <w:r w:rsidRPr="002D3904">
        <w:rPr>
          <w:color w:val="0000FF"/>
          <w:sz w:val="21"/>
          <w:u w:val="single" w:color="0000FF"/>
          <w:lang w:val="en-US"/>
        </w:rPr>
        <w:t>www.cloneespana.es</w:t>
      </w:r>
    </w:p>
    <w:p w:rsidR="00361090" w:rsidRDefault="00361090" w:rsidP="00031C53">
      <w:pPr>
        <w:tabs>
          <w:tab w:val="left" w:pos="3275"/>
        </w:tabs>
        <w:rPr>
          <w:lang w:val="en-US"/>
        </w:rPr>
      </w:pPr>
    </w:p>
    <w:p w:rsidR="00361090" w:rsidRPr="00031C53" w:rsidRDefault="00361090" w:rsidP="00031C53">
      <w:pPr>
        <w:tabs>
          <w:tab w:val="left" w:pos="3275"/>
        </w:tabs>
        <w:rPr>
          <w:lang w:val="en-US"/>
        </w:rPr>
      </w:pPr>
    </w:p>
    <w:p w:rsidR="00E4027B" w:rsidRDefault="00413919">
      <w:pPr>
        <w:spacing w:after="0" w:line="240" w:lineRule="auto"/>
        <w:ind w:left="0" w:firstLine="0"/>
        <w:jc w:val="center"/>
        <w:rPr>
          <w:sz w:val="24"/>
        </w:rPr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3385820" cy="860612"/>
            <wp:effectExtent l="0" t="0" r="5080" b="3175"/>
            <wp:docPr id="110" name="Picture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/>
                  </pic:nvPicPr>
                  <pic:blipFill rotWithShape="1">
                    <a:blip r:embed="rId5"/>
                    <a:srcRect b="68109"/>
                    <a:stretch/>
                  </pic:blipFill>
                  <pic:spPr bwMode="auto">
                    <a:xfrm>
                      <a:off x="0" y="0"/>
                      <a:ext cx="3386328" cy="860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031C53" w:rsidRDefault="00361090">
      <w:pPr>
        <w:spacing w:after="0" w:line="240" w:lineRule="auto"/>
        <w:ind w:left="0" w:firstLine="0"/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913130</wp:posOffset>
            </wp:positionH>
            <wp:positionV relativeFrom="paragraph">
              <wp:posOffset>167005</wp:posOffset>
            </wp:positionV>
            <wp:extent cx="1596390" cy="148780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vet sin fond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090" w:rsidRDefault="00361090">
      <w:pPr>
        <w:spacing w:after="0" w:line="240" w:lineRule="auto"/>
        <w:ind w:left="0" w:firstLine="0"/>
        <w:jc w:val="center"/>
        <w:rPr>
          <w:sz w:val="24"/>
        </w:rPr>
      </w:pPr>
    </w:p>
    <w:p w:rsidR="00361090" w:rsidRDefault="00361090">
      <w:pPr>
        <w:spacing w:after="0" w:line="240" w:lineRule="auto"/>
        <w:ind w:left="0" w:firstLine="0"/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2811145</wp:posOffset>
            </wp:positionH>
            <wp:positionV relativeFrom="paragraph">
              <wp:posOffset>80608</wp:posOffset>
            </wp:positionV>
            <wp:extent cx="2514600" cy="11430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_ARENA_LOGOTIPO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090" w:rsidRDefault="00361090">
      <w:pPr>
        <w:spacing w:after="0" w:line="240" w:lineRule="auto"/>
        <w:ind w:left="0" w:firstLine="0"/>
        <w:jc w:val="center"/>
        <w:rPr>
          <w:sz w:val="24"/>
        </w:rPr>
      </w:pPr>
    </w:p>
    <w:p w:rsidR="00361090" w:rsidRDefault="00361090">
      <w:pPr>
        <w:spacing w:after="0" w:line="240" w:lineRule="auto"/>
        <w:ind w:left="0" w:firstLine="0"/>
        <w:jc w:val="center"/>
        <w:rPr>
          <w:sz w:val="24"/>
        </w:rPr>
      </w:pPr>
    </w:p>
    <w:p w:rsidR="00361090" w:rsidRDefault="00361090">
      <w:pPr>
        <w:spacing w:after="0" w:line="240" w:lineRule="auto"/>
        <w:ind w:left="0" w:firstLine="0"/>
        <w:jc w:val="center"/>
      </w:pPr>
    </w:p>
    <w:p w:rsidR="00361090" w:rsidRDefault="00361090">
      <w:pPr>
        <w:spacing w:after="0" w:line="240" w:lineRule="auto"/>
        <w:ind w:left="0" w:firstLine="0"/>
        <w:jc w:val="center"/>
      </w:pPr>
    </w:p>
    <w:p w:rsidR="00361090" w:rsidRDefault="00361090">
      <w:pPr>
        <w:spacing w:after="0" w:line="240" w:lineRule="auto"/>
        <w:ind w:left="0" w:firstLine="0"/>
        <w:jc w:val="center"/>
      </w:pPr>
    </w:p>
    <w:p w:rsidR="00361090" w:rsidRDefault="00361090">
      <w:pPr>
        <w:spacing w:after="0" w:line="240" w:lineRule="auto"/>
        <w:ind w:left="0" w:firstLine="0"/>
        <w:jc w:val="center"/>
      </w:pPr>
    </w:p>
    <w:p w:rsidR="00361090" w:rsidRDefault="00361090">
      <w:pPr>
        <w:spacing w:after="0" w:line="240" w:lineRule="auto"/>
        <w:ind w:left="0" w:firstLine="0"/>
        <w:jc w:val="center"/>
      </w:pPr>
    </w:p>
    <w:p w:rsidR="00361090" w:rsidRDefault="00361090">
      <w:pPr>
        <w:spacing w:after="0" w:line="240" w:lineRule="auto"/>
        <w:ind w:left="0" w:firstLine="0"/>
        <w:jc w:val="center"/>
      </w:pPr>
    </w:p>
    <w:p w:rsidR="00031C53" w:rsidRDefault="00031C53">
      <w:pPr>
        <w:spacing w:after="0" w:line="240" w:lineRule="auto"/>
        <w:ind w:left="0" w:firstLine="0"/>
        <w:jc w:val="center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14CE3826" wp14:editId="464CC0E0">
            <wp:extent cx="4114800" cy="466165"/>
            <wp:effectExtent l="0" t="0" r="0" b="3810"/>
            <wp:docPr id="1" name="Picture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/>
                  </pic:nvPicPr>
                  <pic:blipFill rotWithShape="1">
                    <a:blip r:embed="rId5"/>
                    <a:srcRect t="88033"/>
                    <a:stretch/>
                  </pic:blipFill>
                  <pic:spPr bwMode="auto">
                    <a:xfrm>
                      <a:off x="0" y="0"/>
                      <a:ext cx="4215858" cy="477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31C53">
      <w:pgSz w:w="11900" w:h="16840"/>
      <w:pgMar w:top="1440" w:right="1279" w:bottom="1440" w:left="12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B7768"/>
    <w:multiLevelType w:val="hybridMultilevel"/>
    <w:tmpl w:val="4438AA88"/>
    <w:lvl w:ilvl="0" w:tplc="99B0938A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AE148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32FA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2007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AD17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EE253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8284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9E5F1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80AFD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27B"/>
    <w:rsid w:val="00031C53"/>
    <w:rsid w:val="002D3904"/>
    <w:rsid w:val="00361090"/>
    <w:rsid w:val="00413919"/>
    <w:rsid w:val="00E4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A439"/>
  <w15:docId w15:val="{106BD613-6BBD-E24B-8397-299FB209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6" w:line="237" w:lineRule="auto"/>
      <w:ind w:left="-5" w:hanging="10"/>
    </w:pPr>
    <w:rPr>
      <w:rFonts w:ascii="Arial" w:eastAsia="Arial" w:hAnsi="Arial" w:cs="Arial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Microsoft Office User</cp:lastModifiedBy>
  <cp:revision>2</cp:revision>
  <dcterms:created xsi:type="dcterms:W3CDTF">2018-10-30T11:42:00Z</dcterms:created>
  <dcterms:modified xsi:type="dcterms:W3CDTF">2018-11-12T14:46:00Z</dcterms:modified>
</cp:coreProperties>
</file>